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7E" w:rsidRPr="00663A7E" w:rsidRDefault="00663A7E" w:rsidP="00663A7E">
      <w:pPr>
        <w:spacing w:after="374" w:line="524" w:lineRule="atLeast"/>
        <w:outlineLvl w:val="0"/>
        <w:rPr>
          <w:rFonts w:ascii="Unna" w:eastAsia="Times New Roman" w:hAnsi="Unna" w:cs="Times New Roman"/>
          <w:caps/>
          <w:color w:val="666666"/>
          <w:kern w:val="36"/>
          <w:sz w:val="41"/>
          <w:szCs w:val="41"/>
          <w:lang w:eastAsia="ru-RU"/>
        </w:rPr>
      </w:pPr>
      <w:r w:rsidRPr="00663A7E">
        <w:rPr>
          <w:rFonts w:ascii="Unna" w:eastAsia="Times New Roman" w:hAnsi="Unna" w:cs="Times New Roman"/>
          <w:caps/>
          <w:color w:val="666666"/>
          <w:kern w:val="36"/>
          <w:sz w:val="41"/>
          <w:szCs w:val="41"/>
          <w:lang w:eastAsia="ru-RU"/>
        </w:rPr>
        <w:t>ГУ «ТЕРРИТОРИАЛЬНЫЙ ЦЕНТР СОЦИАЛЬНОГО ОБСЛУЖИВАНИЯ НАСЕЛЕНИЯ ЛЕНИНСКОГО РАЙОНА Г.БРЕСТА»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6"/>
        <w:gridCol w:w="9349"/>
      </w:tblGrid>
      <w:tr w:rsidR="00663A7E" w:rsidRPr="00663A7E" w:rsidTr="00663A7E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3A7E" w:rsidRPr="00663A7E" w:rsidRDefault="00663A7E" w:rsidP="00663A7E">
            <w:pPr>
              <w:spacing w:before="24" w:after="2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Адрес:</w:t>
            </w:r>
            <w:r w:rsidRPr="0066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224030, г. Брест, ул. </w:t>
            </w:r>
            <w:proofErr w:type="gramStart"/>
            <w:r w:rsidRPr="0066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66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53</w:t>
            </w:r>
          </w:p>
          <w:p w:rsidR="00663A7E" w:rsidRPr="00663A7E" w:rsidRDefault="00663A7E" w:rsidP="00663A7E">
            <w:pPr>
              <w:spacing w:before="24" w:after="2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  <w:r w:rsidRPr="0066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+375 162 21 66 75</w:t>
            </w:r>
          </w:p>
          <w:p w:rsidR="00663A7E" w:rsidRPr="00663A7E" w:rsidRDefault="00663A7E" w:rsidP="00663A7E">
            <w:pPr>
              <w:spacing w:before="24" w:after="2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Тел./факс</w:t>
            </w:r>
            <w:r w:rsidRPr="0066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+375 162 21 67 75</w:t>
            </w:r>
          </w:p>
          <w:p w:rsidR="00663A7E" w:rsidRPr="00663A7E" w:rsidRDefault="00663A7E" w:rsidP="00663A7E">
            <w:pPr>
              <w:spacing w:before="24" w:after="2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E–</w:t>
            </w:r>
            <w:proofErr w:type="spellStart"/>
            <w:r w:rsidRPr="0066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66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hyperlink r:id="rId5" w:history="1">
              <w:r w:rsidRPr="00663A7E">
                <w:rPr>
                  <w:rFonts w:ascii="Times New Roman" w:eastAsia="Times New Roman" w:hAnsi="Times New Roman" w:cs="Times New Roman"/>
                  <w:color w:val="EC483B"/>
                  <w:sz w:val="24"/>
                  <w:szCs w:val="24"/>
                  <w:u w:val="single"/>
                  <w:lang w:eastAsia="ru-RU"/>
                </w:rPr>
                <w:t>socby@tyt.by</w:t>
              </w:r>
            </w:hyperlink>
          </w:p>
          <w:p w:rsidR="00663A7E" w:rsidRPr="00663A7E" w:rsidRDefault="00663A7E" w:rsidP="00663A7E">
            <w:pPr>
              <w:spacing w:before="24" w:after="2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Сайт</w:t>
            </w:r>
            <w:r w:rsidRPr="0066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hyperlink r:id="rId6" w:tgtFrame="_blank" w:history="1">
              <w:r w:rsidRPr="00663A7E">
                <w:rPr>
                  <w:rFonts w:ascii="Times New Roman" w:eastAsia="Times New Roman" w:hAnsi="Times New Roman" w:cs="Times New Roman"/>
                  <w:color w:val="EC483B"/>
                  <w:sz w:val="24"/>
                  <w:szCs w:val="24"/>
                  <w:u w:val="single"/>
                  <w:lang w:eastAsia="ru-RU"/>
                </w:rPr>
                <w:t>www.soc.by</w:t>
              </w:r>
            </w:hyperlink>
          </w:p>
          <w:p w:rsidR="00663A7E" w:rsidRPr="00663A7E" w:rsidRDefault="00663A7E" w:rsidP="00663A7E">
            <w:pPr>
              <w:spacing w:before="24" w:after="2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 </w:t>
            </w:r>
            <w:r w:rsidRPr="0066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Кожанова Татьяна Сергеевна (+375 162 21 66 75)</w:t>
            </w:r>
          </w:p>
          <w:p w:rsidR="00663A7E" w:rsidRPr="00663A7E" w:rsidRDefault="00663A7E" w:rsidP="00663A7E">
            <w:pPr>
              <w:spacing w:before="24" w:after="2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приема граждан</w:t>
            </w:r>
            <w:r w:rsidRPr="0066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первая пятница месяца с 8.00 до 13.00</w:t>
            </w:r>
          </w:p>
          <w:p w:rsidR="00663A7E" w:rsidRPr="00663A7E" w:rsidRDefault="00663A7E" w:rsidP="00663A7E">
            <w:pPr>
              <w:spacing w:before="24" w:after="2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  <w:r w:rsidRPr="0066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66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Литвинович</w:t>
            </w:r>
            <w:proofErr w:type="spellEnd"/>
            <w:r w:rsidRPr="0066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Владимирович (+375 162 21 56 45)</w:t>
            </w:r>
          </w:p>
          <w:p w:rsidR="00663A7E" w:rsidRPr="00663A7E" w:rsidRDefault="00663A7E" w:rsidP="00663A7E">
            <w:pPr>
              <w:spacing w:before="24" w:after="2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приема граждан</w:t>
            </w:r>
            <w:r w:rsidRPr="0066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первый, третий четверг месяца с 8.00 до 13.00</w:t>
            </w:r>
          </w:p>
        </w:tc>
      </w:tr>
    </w:tbl>
    <w:p w:rsidR="00663A7E" w:rsidRPr="00663A7E" w:rsidRDefault="00663A7E" w:rsidP="00663A7E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</w:pPr>
      <w:r w:rsidRPr="00663A7E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 </w:t>
      </w:r>
    </w:p>
    <w:p w:rsidR="00663A7E" w:rsidRPr="00663A7E" w:rsidRDefault="00663A7E" w:rsidP="00663A7E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</w:pPr>
      <w:r w:rsidRPr="00663A7E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 xml:space="preserve">Территориальный центр социального обслуживания населения Ленинского района </w:t>
      </w:r>
      <w:proofErr w:type="gramStart"/>
      <w:r w:rsidRPr="00663A7E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г</w:t>
      </w:r>
      <w:proofErr w:type="gramEnd"/>
      <w:r w:rsidRPr="00663A7E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. Бреста является государственным учреждением социального обслуживания, деятельность которого направлена на организацию комплексного социального обслуживания, оказание своевременной и квалифицированной психологической, юридической, реабилитационной и иной помощи гражданам (семьям), находящимся в трудной жизненной ситуации.</w:t>
      </w:r>
    </w:p>
    <w:p w:rsidR="00663A7E" w:rsidRPr="00663A7E" w:rsidRDefault="00663A7E" w:rsidP="00663A7E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</w:pPr>
      <w:r w:rsidRPr="00663A7E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 </w:t>
      </w:r>
    </w:p>
    <w:p w:rsidR="00663A7E" w:rsidRPr="00663A7E" w:rsidRDefault="00663A7E" w:rsidP="00663A7E">
      <w:pPr>
        <w:spacing w:before="24" w:after="24" w:line="240" w:lineRule="auto"/>
        <w:jc w:val="center"/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</w:pPr>
      <w:r w:rsidRPr="00663A7E">
        <w:rPr>
          <w:rFonts w:ascii="Unna" w:eastAsia="Times New Roman" w:hAnsi="Unna" w:cs="Times New Roman"/>
          <w:b/>
          <w:bCs/>
          <w:color w:val="2B2B2B"/>
          <w:sz w:val="28"/>
          <w:lang w:eastAsia="ru-RU"/>
        </w:rPr>
        <w:t>Территориальный центр оказывает следующие виды услуг:</w:t>
      </w:r>
    </w:p>
    <w:p w:rsidR="00663A7E" w:rsidRPr="00663A7E" w:rsidRDefault="00663A7E" w:rsidP="00663A7E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</w:pPr>
      <w:r w:rsidRPr="00663A7E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- консультация психолога;</w:t>
      </w:r>
    </w:p>
    <w:p w:rsidR="00663A7E" w:rsidRPr="00663A7E" w:rsidRDefault="00663A7E" w:rsidP="00663A7E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</w:pPr>
      <w:r w:rsidRPr="00663A7E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- выдача гуманитарной помощи, средств реабилитации;</w:t>
      </w:r>
    </w:p>
    <w:p w:rsidR="00663A7E" w:rsidRPr="00663A7E" w:rsidRDefault="00663A7E" w:rsidP="00663A7E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</w:pPr>
      <w:r w:rsidRPr="00663A7E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- услуги по надомному обслуживанию (оказание гражданам социально–бытовой и доврачебной помощи, квалифицированного ухода в надомных условиях), организация социально–бытового обслуживания граждан предприятиями торговли, бытового и коммунального хозяйства, учреждениями здравоохранения, нотариальными учреждениями и общественными организациями, оказание морально–психологической поддержки обслуживаемым гражданам;</w:t>
      </w:r>
    </w:p>
    <w:p w:rsidR="00663A7E" w:rsidRPr="00663A7E" w:rsidRDefault="00663A7E" w:rsidP="00663A7E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</w:pPr>
      <w:r w:rsidRPr="00663A7E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- платные разовые социально–бытовые услуги (уборка жилых помещений,  мытье окон, дверей, стен, уборка пола и др.,  мытье холодильника, чистка газовой или электрической плиты,  парикмахерские услуги,   доставка на дом продуктов питания,   промышленных товаров и лекарств,  сдача и доставка на дом вещей в стирку, химчистку, ремонт,  содействие в обеспечении книгами и газетами;</w:t>
      </w:r>
    </w:p>
    <w:p w:rsidR="00663A7E" w:rsidRPr="00663A7E" w:rsidRDefault="00663A7E" w:rsidP="00663A7E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</w:pPr>
      <w:r w:rsidRPr="00663A7E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- предоставление услуг няни, сиделки, социальных услуг по ремонту и обновлению одежды;</w:t>
      </w:r>
    </w:p>
    <w:p w:rsidR="00663A7E" w:rsidRPr="00663A7E" w:rsidRDefault="00663A7E" w:rsidP="00663A7E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</w:pPr>
      <w:r w:rsidRPr="00663A7E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 xml:space="preserve">- прием граждан и оформление документов на оказание материальной помощи из Фонда социальной защиты населения, государственной адресной социальной помощи; документов на назначение семейного капитала, </w:t>
      </w:r>
      <w:r w:rsidRPr="00663A7E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lastRenderedPageBreak/>
        <w:t xml:space="preserve">оформление льгот по </w:t>
      </w:r>
      <w:proofErr w:type="spellStart"/>
      <w:r w:rsidRPr="00663A7E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недеференцированной</w:t>
      </w:r>
      <w:proofErr w:type="spellEnd"/>
      <w:r w:rsidRPr="00663A7E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 xml:space="preserve"> оплате за электроэнергию, природный газ, услуги водоснабжения и канализации;</w:t>
      </w:r>
    </w:p>
    <w:p w:rsidR="00663A7E" w:rsidRPr="00663A7E" w:rsidRDefault="00663A7E" w:rsidP="00663A7E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</w:pPr>
      <w:proofErr w:type="gramStart"/>
      <w:r w:rsidRPr="00663A7E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- оказание одиноким и одиноко проживающим инвалидам I и II группы с умственными нарушениями, инвалидам I группы с ограниченной способностью к передвижению и (или) по зрению, инвалидам по слуху, а также лицам из числа детей-сирот и детей, оставшихся без попечения родителей, содействия в адаптации к условиям быта, трудовой деятельности, подготовке к самостоятельной жизни вне стационарных учреждений и дальнейшего их сопровождения;</w:t>
      </w:r>
      <w:proofErr w:type="gramEnd"/>
    </w:p>
    <w:p w:rsidR="00663A7E" w:rsidRPr="00663A7E" w:rsidRDefault="00663A7E" w:rsidP="00663A7E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</w:pPr>
      <w:r w:rsidRPr="00663A7E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- обеспечение дневного присмотра за нуждающимися пожилыми гражданами, содействие в раскрытии их творческого потенциала путем проведения кружковой деятельности, а также организация досуга.</w:t>
      </w:r>
    </w:p>
    <w:p w:rsidR="00663A7E" w:rsidRPr="00663A7E" w:rsidRDefault="00663A7E" w:rsidP="00663A7E">
      <w:pPr>
        <w:spacing w:before="24" w:after="24" w:line="240" w:lineRule="auto"/>
        <w:jc w:val="center"/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</w:pPr>
      <w:r w:rsidRPr="00663A7E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 </w:t>
      </w:r>
    </w:p>
    <w:p w:rsidR="00663A7E" w:rsidRPr="00663A7E" w:rsidRDefault="00663A7E" w:rsidP="00663A7E">
      <w:pPr>
        <w:spacing w:before="24" w:after="24" w:line="240" w:lineRule="auto"/>
        <w:jc w:val="center"/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</w:pPr>
      <w:r w:rsidRPr="00663A7E">
        <w:rPr>
          <w:rFonts w:ascii="Unna" w:eastAsia="Times New Roman" w:hAnsi="Unna" w:cs="Times New Roman"/>
          <w:b/>
          <w:bCs/>
          <w:color w:val="2B2B2B"/>
          <w:sz w:val="28"/>
          <w:lang w:eastAsia="ru-RU"/>
        </w:rPr>
        <w:t>В территориальном центре работают следующие структурные подразделения:</w:t>
      </w:r>
    </w:p>
    <w:p w:rsidR="00663A7E" w:rsidRPr="00663A7E" w:rsidRDefault="00663A7E" w:rsidP="00663A7E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</w:pPr>
      <w:r w:rsidRPr="00663A7E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- </w:t>
      </w:r>
      <w:r w:rsidRPr="00663A7E">
        <w:rPr>
          <w:rFonts w:ascii="Unna" w:eastAsia="Times New Roman" w:hAnsi="Unna" w:cs="Times New Roman"/>
          <w:b/>
          <w:bCs/>
          <w:color w:val="2B2B2B"/>
          <w:sz w:val="28"/>
          <w:lang w:eastAsia="ru-RU"/>
        </w:rPr>
        <w:t>отделение первичного приема, информации, анализа и прогнозирования</w:t>
      </w:r>
      <w:r w:rsidRPr="00663A7E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 xml:space="preserve">,  заведующий – </w:t>
      </w:r>
      <w:proofErr w:type="spellStart"/>
      <w:r w:rsidRPr="00663A7E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Абрамчук</w:t>
      </w:r>
      <w:proofErr w:type="spellEnd"/>
      <w:r w:rsidRPr="00663A7E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 xml:space="preserve"> Лидия Николаевна,  тел. 95-83-09;</w:t>
      </w:r>
    </w:p>
    <w:p w:rsidR="00663A7E" w:rsidRPr="00663A7E" w:rsidRDefault="00663A7E" w:rsidP="00663A7E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</w:pPr>
      <w:r w:rsidRPr="00663A7E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- </w:t>
      </w:r>
      <w:r w:rsidRPr="00663A7E">
        <w:rPr>
          <w:rFonts w:ascii="Unna" w:eastAsia="Times New Roman" w:hAnsi="Unna" w:cs="Times New Roman"/>
          <w:b/>
          <w:bCs/>
          <w:color w:val="2B2B2B"/>
          <w:sz w:val="28"/>
          <w:lang w:eastAsia="ru-RU"/>
        </w:rPr>
        <w:t>первое отделение социальной помощи на дому</w:t>
      </w:r>
      <w:r w:rsidRPr="00663A7E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, заведующий – Селивоник Надежда Владимировна, тел. 21–24–00;</w:t>
      </w:r>
    </w:p>
    <w:p w:rsidR="00663A7E" w:rsidRPr="00663A7E" w:rsidRDefault="00663A7E" w:rsidP="00663A7E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</w:pPr>
      <w:r w:rsidRPr="00663A7E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- </w:t>
      </w:r>
      <w:r w:rsidRPr="00663A7E">
        <w:rPr>
          <w:rFonts w:ascii="Unna" w:eastAsia="Times New Roman" w:hAnsi="Unna" w:cs="Times New Roman"/>
          <w:b/>
          <w:bCs/>
          <w:color w:val="2B2B2B"/>
          <w:sz w:val="28"/>
          <w:lang w:eastAsia="ru-RU"/>
        </w:rPr>
        <w:t>второе отделение социальной помощи на дому</w:t>
      </w:r>
      <w:r w:rsidRPr="00663A7E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 xml:space="preserve">, заведующий – </w:t>
      </w:r>
      <w:proofErr w:type="spellStart"/>
      <w:r w:rsidRPr="00663A7E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Оберган</w:t>
      </w:r>
      <w:proofErr w:type="spellEnd"/>
      <w:r w:rsidRPr="00663A7E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 xml:space="preserve"> Роза Григорьевна, тел. 95-92-27;</w:t>
      </w:r>
    </w:p>
    <w:p w:rsidR="00663A7E" w:rsidRPr="00663A7E" w:rsidRDefault="00663A7E" w:rsidP="00663A7E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</w:pPr>
      <w:r w:rsidRPr="00663A7E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- </w:t>
      </w:r>
      <w:r w:rsidRPr="00663A7E">
        <w:rPr>
          <w:rFonts w:ascii="Unna" w:eastAsia="Times New Roman" w:hAnsi="Unna" w:cs="Times New Roman"/>
          <w:b/>
          <w:bCs/>
          <w:color w:val="2B2B2B"/>
          <w:sz w:val="28"/>
          <w:lang w:eastAsia="ru-RU"/>
        </w:rPr>
        <w:t>отделение социальной адаптации и реабилитации</w:t>
      </w:r>
      <w:r w:rsidRPr="00663A7E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 xml:space="preserve">, заведующий – </w:t>
      </w:r>
      <w:proofErr w:type="spellStart"/>
      <w:r w:rsidRPr="00663A7E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Брусевич</w:t>
      </w:r>
      <w:proofErr w:type="spellEnd"/>
      <w:r w:rsidRPr="00663A7E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 xml:space="preserve"> Екатерина Николаевна, тел. 21-66-47;</w:t>
      </w:r>
    </w:p>
    <w:p w:rsidR="00663A7E" w:rsidRPr="00663A7E" w:rsidRDefault="00663A7E" w:rsidP="00663A7E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</w:pPr>
      <w:r w:rsidRPr="00663A7E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- </w:t>
      </w:r>
      <w:r w:rsidRPr="00663A7E">
        <w:rPr>
          <w:rFonts w:ascii="Unna" w:eastAsia="Times New Roman" w:hAnsi="Unna" w:cs="Times New Roman"/>
          <w:b/>
          <w:bCs/>
          <w:color w:val="2B2B2B"/>
          <w:sz w:val="28"/>
          <w:lang w:eastAsia="ru-RU"/>
        </w:rPr>
        <w:t>отделение социально–психологической поддержки лиц пожилого возраста,</w:t>
      </w:r>
      <w:r w:rsidRPr="00663A7E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 заведующий – Митюкова Ольга Константиновна, тел. 95–83–80;</w:t>
      </w:r>
    </w:p>
    <w:p w:rsidR="00663A7E" w:rsidRPr="00663A7E" w:rsidRDefault="00663A7E" w:rsidP="00663A7E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</w:pPr>
      <w:r w:rsidRPr="00663A7E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- </w:t>
      </w:r>
      <w:r w:rsidRPr="00663A7E">
        <w:rPr>
          <w:rFonts w:ascii="Unna" w:eastAsia="Times New Roman" w:hAnsi="Unna" w:cs="Times New Roman"/>
          <w:b/>
          <w:bCs/>
          <w:color w:val="2B2B2B"/>
          <w:sz w:val="28"/>
          <w:lang w:eastAsia="ru-RU"/>
        </w:rPr>
        <w:t>отделение сопровождаемого проживания</w:t>
      </w:r>
      <w:r w:rsidRPr="00663A7E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 xml:space="preserve">, заведующий – </w:t>
      </w:r>
      <w:proofErr w:type="spellStart"/>
      <w:r w:rsidRPr="00663A7E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Бончук</w:t>
      </w:r>
      <w:proofErr w:type="spellEnd"/>
      <w:r w:rsidRPr="00663A7E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 xml:space="preserve"> Марина Степановна, тел. 95-91-97;</w:t>
      </w:r>
    </w:p>
    <w:p w:rsidR="00663A7E" w:rsidRPr="00663A7E" w:rsidRDefault="00663A7E" w:rsidP="00663A7E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</w:pPr>
      <w:r w:rsidRPr="00663A7E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- </w:t>
      </w:r>
      <w:r w:rsidRPr="00663A7E">
        <w:rPr>
          <w:rFonts w:ascii="Unna" w:eastAsia="Times New Roman" w:hAnsi="Unna" w:cs="Times New Roman"/>
          <w:b/>
          <w:bCs/>
          <w:color w:val="2B2B2B"/>
          <w:sz w:val="28"/>
          <w:lang w:eastAsia="ru-RU"/>
        </w:rPr>
        <w:t>отделение дневного пребывания для граждан пожилого возраста</w:t>
      </w:r>
      <w:r w:rsidRPr="00663A7E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 xml:space="preserve">, заведующий – </w:t>
      </w:r>
      <w:proofErr w:type="spellStart"/>
      <w:r w:rsidRPr="00663A7E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Гмыра</w:t>
      </w:r>
      <w:proofErr w:type="spellEnd"/>
      <w:r w:rsidRPr="00663A7E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 xml:space="preserve"> Анна Сергеевна, тел. 95-80-53.</w:t>
      </w:r>
    </w:p>
    <w:p w:rsidR="00663A7E" w:rsidRPr="00663A7E" w:rsidRDefault="00663A7E" w:rsidP="00663A7E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</w:pPr>
      <w:r w:rsidRPr="00663A7E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 </w:t>
      </w:r>
    </w:p>
    <w:p w:rsidR="00663A7E" w:rsidRPr="00663A7E" w:rsidRDefault="00663A7E" w:rsidP="00663A7E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</w:pPr>
      <w:r w:rsidRPr="00663A7E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В территориальном центре работает Институт</w:t>
      </w:r>
      <w:proofErr w:type="gramStart"/>
      <w:r w:rsidRPr="00663A7E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 xml:space="preserve"> Т</w:t>
      </w:r>
      <w:proofErr w:type="gramEnd"/>
      <w:r w:rsidRPr="00663A7E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 xml:space="preserve">ретьего Возраста, организована работа по 10 направлениям: общеобразовательное, компьютерной грамотности, нравственно-духовное, физической активности, творческие мастерские, </w:t>
      </w:r>
      <w:proofErr w:type="spellStart"/>
      <w:r w:rsidRPr="00663A7E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культурно-досуговое</w:t>
      </w:r>
      <w:proofErr w:type="spellEnd"/>
      <w:r w:rsidRPr="00663A7E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, историко-краеведческое, эстетического здоровья, музыкально-театральное, лингвистическое.</w:t>
      </w:r>
    </w:p>
    <w:p w:rsidR="00663A7E" w:rsidRPr="00663A7E" w:rsidRDefault="00663A7E" w:rsidP="00663A7E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</w:pPr>
      <w:r w:rsidRPr="00663A7E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Реализуются два проекта: Проект «Между нами, девочками», Проект «Реверс». Работает клуб для многодетных матерей «</w:t>
      </w:r>
      <w:proofErr w:type="spellStart"/>
      <w:r w:rsidRPr="00663A7E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Family</w:t>
      </w:r>
      <w:proofErr w:type="spellEnd"/>
      <w:r w:rsidRPr="00663A7E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663A7E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City</w:t>
      </w:r>
      <w:proofErr w:type="spellEnd"/>
      <w:r w:rsidRPr="00663A7E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», клуб для семей, воспитывающих детей с инвалидностью «</w:t>
      </w:r>
      <w:proofErr w:type="spellStart"/>
      <w:r w:rsidRPr="00663A7E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Мам</w:t>
      </w:r>
      <w:proofErr w:type="gramStart"/>
      <w:r w:rsidRPr="00663A7E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In</w:t>
      </w:r>
      <w:proofErr w:type="spellEnd"/>
      <w:proofErr w:type="gramEnd"/>
      <w:r w:rsidRPr="00663A7E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», клуб для граждан с инвалидностью «Мы разные, но мы вместе».</w:t>
      </w:r>
    </w:p>
    <w:p w:rsidR="00A161A5" w:rsidRDefault="00A161A5"/>
    <w:sectPr w:rsidR="00A161A5" w:rsidSect="00A16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n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224DF"/>
    <w:multiLevelType w:val="multilevel"/>
    <w:tmpl w:val="479A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63A7E"/>
    <w:rsid w:val="00663A7E"/>
    <w:rsid w:val="00A1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A5"/>
  </w:style>
  <w:style w:type="paragraph" w:styleId="1">
    <w:name w:val="heading 1"/>
    <w:basedOn w:val="a"/>
    <w:link w:val="10"/>
    <w:uiPriority w:val="9"/>
    <w:qFormat/>
    <w:rsid w:val="00663A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A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igprolinkwrapper">
    <w:name w:val="sigprolinkwrapper"/>
    <w:basedOn w:val="a0"/>
    <w:rsid w:val="00663A7E"/>
  </w:style>
  <w:style w:type="character" w:styleId="a3">
    <w:name w:val="Hyperlink"/>
    <w:basedOn w:val="a0"/>
    <w:uiPriority w:val="99"/>
    <w:semiHidden/>
    <w:unhideWhenUsed/>
    <w:rsid w:val="00663A7E"/>
    <w:rPr>
      <w:color w:val="0000FF"/>
      <w:u w:val="single"/>
    </w:rPr>
  </w:style>
  <w:style w:type="character" w:customStyle="1" w:styleId="sigprocaption">
    <w:name w:val="sigprocaption"/>
    <w:basedOn w:val="a0"/>
    <w:rsid w:val="00663A7E"/>
  </w:style>
  <w:style w:type="paragraph" w:styleId="a4">
    <w:name w:val="Normal (Web)"/>
    <w:basedOn w:val="a"/>
    <w:uiPriority w:val="99"/>
    <w:unhideWhenUsed/>
    <w:rsid w:val="0066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3A7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3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7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.by/" TargetMode="External"/><Relationship Id="rId5" Type="http://schemas.openxmlformats.org/officeDocument/2006/relationships/hyperlink" Target="mailto:socby@ty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649</Words>
  <Characters>3703</Characters>
  <Application>Microsoft Office Word</Application>
  <DocSecurity>0</DocSecurity>
  <Lines>30</Lines>
  <Paragraphs>8</Paragraphs>
  <ScaleCrop>false</ScaleCrop>
  <Company>Microsoft Corporation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2019-04-16T08:12:00Z</dcterms:created>
  <dcterms:modified xsi:type="dcterms:W3CDTF">2019-04-16T08:15:00Z</dcterms:modified>
</cp:coreProperties>
</file>