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478A" w14:textId="77777777" w:rsidR="006058B6" w:rsidRPr="00694F7D" w:rsidRDefault="006058B6" w:rsidP="00694F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>Факультативное занятие "Покров-Пресвятой-Богородицы"</w:t>
      </w:r>
    </w:p>
    <w:p w14:paraId="71C335F9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694F7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Учитель.Смолонский</w:t>
      </w:r>
      <w:proofErr w:type="spellEnd"/>
      <w:r w:rsidRPr="00694F7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Сергей Степанович</w:t>
      </w:r>
    </w:p>
    <w:p w14:paraId="68FA7E2D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Цель:</w:t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познакомить детей с иконописными традициями изображения Божией Матери, иконой Покров Божьей Матери.</w:t>
      </w:r>
    </w:p>
    <w:p w14:paraId="6CC78167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Задачи:</w:t>
      </w:r>
    </w:p>
    <w:p w14:paraId="3CBC2C54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-расширять представления детей об иконе, учить детей узнавать на иконах образ Божией Матери. Дать детям представление об Образе Пресвятой Богородицы как Покровительнице и Заступнице;</w:t>
      </w:r>
    </w:p>
    <w:p w14:paraId="19FD592D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-содействовать становлению духовно – нравственной личности учащегося;</w:t>
      </w:r>
    </w:p>
    <w:p w14:paraId="2752D1D7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-способствовать развитию у детей образного восприятия, чувства красивого, возвышенного через знакомство с миром иконографии.</w:t>
      </w:r>
    </w:p>
    <w:p w14:paraId="2F48EB51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Ход занятия</w:t>
      </w:r>
    </w:p>
    <w:p w14:paraId="1B783D79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Божьей силою полна,</w:t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 каждом храме есть она,</w:t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В каждом доме, где про Бога</w:t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Люди помнят хоть немного.</w:t>
      </w:r>
    </w:p>
    <w:p w14:paraId="6EDB0386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3233133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 чем идёт речь в четверостишье?</w:t>
      </w:r>
    </w:p>
    <w:p w14:paraId="582365BD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102F94C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Ребята, а вы знаете, кого изображают на иконах?</w:t>
      </w:r>
    </w:p>
    <w:p w14:paraId="4A22B931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(ответы детей - изображения Иисуса Христа, Божией Матери, святых Угодников Божиих)</w:t>
      </w:r>
    </w:p>
    <w:p w14:paraId="31276BD0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05FCA53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Мы перед образом Твоим замрём в поклоне,</w:t>
      </w:r>
    </w:p>
    <w:p w14:paraId="05E1C219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Святая Мать Христа, Бессмертного Царя,</w:t>
      </w:r>
    </w:p>
    <w:p w14:paraId="40DFFACB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Защита наша, Утешение, Надежда,</w:t>
      </w:r>
    </w:p>
    <w:p w14:paraId="6BA5230C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Незаходимая</w:t>
      </w:r>
      <w:proofErr w:type="spellEnd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Небесная Заря.</w:t>
      </w:r>
    </w:p>
    <w:p w14:paraId="393E7361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BDD18FF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Об изображении кого говорится в этих строках стихотворения?</w:t>
      </w:r>
    </w:p>
    <w:p w14:paraId="5C14B06C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Правильно. На сегодняшнем занятии мы поговорим об иконах Божией Матери и празднике Покрова Пресвятой Богородицы.</w:t>
      </w:r>
    </w:p>
    <w:p w14:paraId="20C10B82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8E33FC3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Ребята, обратите внимание на представленные репродукции. Богородицей её называют потому, что она родила Сына Божьего.</w:t>
      </w:r>
    </w:p>
    <w:p w14:paraId="3111E4E5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Пресвятую Марию называют </w:t>
      </w: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Матерью Божией, Пресвятой Девой Марией, Приснодевой Марией и Царицей Небесной</w:t>
      </w:r>
    </w:p>
    <w:p w14:paraId="168702DB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48540FB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- У </w:t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Богородицы много Образов.</w:t>
      </w:r>
    </w:p>
    <w:p w14:paraId="171ACA95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Богоматерь на иконах почти всегда изображается в печали, но печаль эта бывает разной: то скорбной, то светлой, однако всегда исполнена душевной ясности, мудрости и большой духовной силы.</w:t>
      </w:r>
    </w:p>
    <w:p w14:paraId="79DA7118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Существует пять основных типов изображения Божией Матери:</w:t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1.«</w:t>
      </w:r>
      <w:proofErr w:type="gramEnd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Молящаяся» («Оранта», «Панагия», «Знамение»);</w:t>
      </w:r>
    </w:p>
    <w:p w14:paraId="4C31A40C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2.«Путеводительница» («Одигитрия»);</w:t>
      </w:r>
    </w:p>
    <w:p w14:paraId="276F43CB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3.«Умиление» («</w:t>
      </w:r>
      <w:proofErr w:type="spellStart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Елеуса</w:t>
      </w:r>
      <w:proofErr w:type="spellEnd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»);</w:t>
      </w:r>
    </w:p>
    <w:p w14:paraId="728877A5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4.«Всемилостивая» («</w:t>
      </w:r>
      <w:proofErr w:type="spellStart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Панахранта</w:t>
      </w:r>
      <w:proofErr w:type="spellEnd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»);</w:t>
      </w:r>
    </w:p>
    <w:p w14:paraId="7862D7EB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5.«Заступница» («</w:t>
      </w:r>
      <w:proofErr w:type="spellStart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Агиосоритисса</w:t>
      </w:r>
      <w:proofErr w:type="spellEnd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»).</w:t>
      </w:r>
    </w:p>
    <w:p w14:paraId="030250A1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ADBE684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Давайте, вместе определим изображения данных икон, к каким типам они относятся?</w:t>
      </w:r>
    </w:p>
    <w:p w14:paraId="31270802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(работа у доски с выложенными картинками – изображениями на доске)</w:t>
      </w:r>
    </w:p>
    <w:p w14:paraId="416B0C15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2BB6AA4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Сейчас предлагаю вам отправиться в путешествие.</w:t>
      </w:r>
    </w:p>
    <w:p w14:paraId="2AF6F20B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Колокольчик звенит,</w:t>
      </w:r>
    </w:p>
    <w:p w14:paraId="5EB04904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В путь отправиться велит.</w:t>
      </w:r>
    </w:p>
    <w:p w14:paraId="2BEE010F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Куда же нас перенес колокольчик? Я, кажется, догадалась, куда мы попали. Это мастерская для рукодельниц – мастериц.</w:t>
      </w:r>
    </w:p>
    <w:p w14:paraId="64AB77C9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Я вижу, в мастерской есть иконы Богородицы, поделки на православную тематику. Обратите внимание, лежит незаконченная вышивка бисером.</w:t>
      </w:r>
    </w:p>
    <w:p w14:paraId="211F43F8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Я знаю ребята, что при написании иконы Богородицы у нее на голове изображается накидка, по-гречески называемая «</w:t>
      </w:r>
      <w:proofErr w:type="spellStart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мафорий</w:t>
      </w:r>
      <w:proofErr w:type="spellEnd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». </w:t>
      </w:r>
      <w:proofErr w:type="spellStart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Мафорий</w:t>
      </w:r>
      <w:proofErr w:type="spellEnd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обыкновенно пишется красным (символ страданий и воспоминание о царском происхождении). Нижние одежды обыкновенно пишутся голубым (знак небесной чистоты совершеннейшей из людей).</w:t>
      </w:r>
    </w:p>
    <w:p w14:paraId="477F54CA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Другая важная деталь одеяния Богородицы — поручи (нарукавники).</w:t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На челе (на лбе) и плечах Богородицы обыкновенно изображаются три золотые звезды. На иконах звезды пишутся в знак того, что Богородица до Рождества, в Рождестве и по Рождестве пребыла Девою. Кроме того, три звезды</w:t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 </w:t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— символ Святой Троицы. На некоторых иконах фигура Младенца Христа закрывает одну из звезд, символизируя тем самым Воплощение второй ипостаси Святой Троицы — Бога Слова.</w:t>
      </w:r>
    </w:p>
    <w:p w14:paraId="7AE49F19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FB87A7E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Колокольчик наш звенит,</w:t>
      </w:r>
    </w:p>
    <w:p w14:paraId="534009B7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Дальше нам идти велит.</w:t>
      </w:r>
    </w:p>
    <w:p w14:paraId="5AC1986E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Оказались мы сейчас возле альбома, на страничках которого ребята отражают праздники православного календаря. Посмотрите, а вот и жёлтая осенняя страничка. Название у неё, как и у нашего занятия: «Ты – наш Божественный Покров».</w:t>
      </w:r>
    </w:p>
    <w:p w14:paraId="5001A3D4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Ребята, на страничках альбома я нашла листочки с какими-то датами. Давайте разберёмся (выкладываются на доске)</w:t>
      </w:r>
    </w:p>
    <w:p w14:paraId="69F6DD1F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Дело в том, что начало церковного года празднуется 14 сентября.</w:t>
      </w:r>
    </w:p>
    <w:p w14:paraId="3E8DD7B0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21 сентября - Рождество Пресвятой Богородицы</w:t>
      </w:r>
    </w:p>
    <w:p w14:paraId="62984437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14 октября – праздник Покров Пресвятой Богородицы</w:t>
      </w:r>
    </w:p>
    <w:p w14:paraId="067DE48D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13 сентября - день </w:t>
      </w:r>
      <w:r w:rsidRPr="00694F7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почитания иконы</w:t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Божией Матери </w:t>
      </w:r>
      <w:r w:rsidRPr="00694F7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Pr="00694F7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Юровичская</w:t>
      </w:r>
      <w:proofErr w:type="spellEnd"/>
      <w:r w:rsidRPr="00694F7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Милосердная»</w:t>
      </w:r>
    </w:p>
    <w:p w14:paraId="26B59E49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 ноября - праздник в честь Казанской иконы Божией Матери.</w:t>
      </w:r>
    </w:p>
    <w:p w14:paraId="20861EAD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453A99D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Колокольчик звенит</w:t>
      </w:r>
    </w:p>
    <w:p w14:paraId="289ED2EA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храм и монастырь зайти велит.</w:t>
      </w:r>
    </w:p>
    <w:p w14:paraId="700E1D8B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 сейчас нас ждёт виртуальная экскурсия.</w:t>
      </w:r>
    </w:p>
    <w:p w14:paraId="689042B9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 всей Беларуси много храмов и в каждом храме есть иконы с ликом Пресвятой Богородицы. Люди обращаются к ней, просят о помощи. И Царица Небесная всегда помогает. От беды уберегает, как бы укрывает.</w:t>
      </w:r>
    </w:p>
    <w:p w14:paraId="015C9C56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 Рассказ</w:t>
      </w:r>
      <w:proofErr w:type="gramEnd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экскурсовода о храме Казанской иконы Божией Матери в Калинковичах, </w:t>
      </w:r>
      <w:proofErr w:type="spellStart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Юровичском</w:t>
      </w:r>
      <w:proofErr w:type="spellEnd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монастыре)</w:t>
      </w:r>
    </w:p>
    <w:p w14:paraId="58E63CA6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3B188FF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Колокольчик звенит</w:t>
      </w:r>
    </w:p>
    <w:p w14:paraId="1CE151AA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Поспешить скорей велит.</w:t>
      </w:r>
    </w:p>
    <w:p w14:paraId="0B06B4FD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B59F34D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Ребята, колокольчик переносит нас на занятие в воскресную школу Дуняши (смотрят видеосюжет о празднике Покров Богородицы)</w:t>
      </w:r>
    </w:p>
    <w:p w14:paraId="64D79CF3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+ сюжет иконы</w:t>
      </w:r>
    </w:p>
    <w:p w14:paraId="3EACF729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C92B46B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Рассмотреть с детьми икону праздника Покрова Пресвятой Богородицы. Задать детям вопросы, на которые они смогут ответить, внимательно рассматривая изображение на иконе.</w:t>
      </w:r>
    </w:p>
    <w:p w14:paraId="73201C26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– Как иконописец передает, что действие происходит в храме Божием?</w:t>
      </w:r>
    </w:p>
    <w:p w14:paraId="31E4CF3F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Показывая, что действие происходит в храме Божием, иконописец изображает внутреннее убранство храма: иконостас, царские врата, высокие своды храма, над которыми поднимаются многочисленные главы храма, купола которых увенчаны крестами.</w:t>
      </w:r>
    </w:p>
    <w:p w14:paraId="31EF7E07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– Как мы можем узнать изображение Пречистой Владычицы Богородицы на иконе?</w:t>
      </w:r>
    </w:p>
    <w:p w14:paraId="4BC299B9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Пресвятая Богородица изображена в центре иконы над молящимися в храме людьми. Мы уже знаем историю о блаженном Андрее, увидевшем Богородицу, стоящей в воздухе и раскрывающей над молящимися в храме Свой Покров. Мы узнаем Пречистую Деву и по одеянию, и по подписи на иконе. Обратите внимание детей, что на молитву в храм собрались разные люди. Иконописец изображает на иконе среди предстоящих Пресвятой Богородице и многих святых.</w:t>
      </w:r>
    </w:p>
    <w:p w14:paraId="03903D7B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– Можно ли найти на иконе изображение блаженного Андрея и его ученика Епифания? Как узнать блаженного Андрея?</w:t>
      </w:r>
    </w:p>
    <w:p w14:paraId="4F93410B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Найти Андрея, Христа ради юродивого, и его ученика Епифания среди изображенных на иконе молящихся нетрудно. Святой Андрей изображен босым, тело его едва прикрыто одеждой (так обычно изображаются юродивые). Блаженный Андрей наклонился к своему юному ученику, указывая поднятой рукой на стоящую в воздухе Богородицу, святой Андрей спрашивает Епифания, видит ли тот Пречистую Деву.</w:t>
      </w:r>
    </w:p>
    <w:p w14:paraId="5F332706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86CFDD3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Праздник Покрова Пресвятой Богородицы стал одним из самых любимых праздников.</w:t>
      </w:r>
    </w:p>
    <w:p w14:paraId="18527008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Каждый из православных христиан не раз ощущал и на себе Покров Пресвятой Богородицы, Ее помощь и защиту.</w:t>
      </w:r>
    </w:p>
    <w:p w14:paraId="2DA0975C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4DB5D99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Колокольчик звенит,</w:t>
      </w:r>
    </w:p>
    <w:p w14:paraId="6EA25A65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Возвращаться нам велит.</w:t>
      </w:r>
    </w:p>
    <w:p w14:paraId="6572CE26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05B7295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красном углу стоят образа,</w:t>
      </w:r>
    </w:p>
    <w:p w14:paraId="4F476B63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Тихо, внимательно смотрят глаза.</w:t>
      </w:r>
    </w:p>
    <w:p w14:paraId="01EF83B8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Матери Божией кроткий лик</w:t>
      </w:r>
    </w:p>
    <w:p w14:paraId="5C9CE808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Взглядом своим словно в душу проник.</w:t>
      </w:r>
    </w:p>
    <w:p w14:paraId="0A7E71F9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Слышу слова «Приходите ко мне</w:t>
      </w:r>
    </w:p>
    <w:p w14:paraId="2FE719A0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Все</w:t>
      </w:r>
      <w:proofErr w:type="gramEnd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кто нуждается, все кто в беде,</w:t>
      </w:r>
    </w:p>
    <w:p w14:paraId="4FCEE37E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Раскрою над всеми СВЯТОЙ СВОЙ ПОКРОВ.</w:t>
      </w:r>
    </w:p>
    <w:p w14:paraId="4EFA46D8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27C9FC9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Вот</w:t>
      </w:r>
      <w:proofErr w:type="gramEnd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закончилось наше путешествие, но не закончилось занятие. Предлагаю выполнить задание.</w:t>
      </w:r>
    </w:p>
    <w:p w14:paraId="320AE1A0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Задание – игра «Составь слово»</w:t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Из предложенных букв вычеркните те, которые повторяются. Из оставшихся букв составьте слово. И узнаем, о чем дальше будем беседовать.</w:t>
      </w:r>
    </w:p>
    <w:p w14:paraId="667E777D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CBAD160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Получили слова: День Матери</w:t>
      </w:r>
    </w:p>
    <w:p w14:paraId="45FF16FB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621837B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-В середине осени — 14 октября — Беларусь отмечает День Матери, дата празднования которого приурочена к великому православному празднику — Покрову Пресвятой Богородицы. Зачастую слишком поздно мы замечаем, что все, чего мы добились в жизни, получилось благодаря маме. Ее теплому, ненавязчивому, порою просто незаметному участию. Никто в жизни не любит нас так, как мама.</w:t>
      </w:r>
    </w:p>
    <w:p w14:paraId="2EBDFFE5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Истоки Дня матери — в глубоком уважительном отношении к женщине-матери. На протяжении всей жизни у каждого человека самые теплые чувства, светлые и незабываемые воспоминания ассоциируются с образом мамы. Она дает первые уроки нравственности, духовности, доброты и терпимости.</w:t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 xml:space="preserve">Ученик читает стихотворение </w:t>
      </w:r>
      <w:proofErr w:type="gramStart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 Мамы</w:t>
      </w:r>
      <w:proofErr w:type="gramEnd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нас любят не за что-то, а просто»</w:t>
      </w:r>
    </w:p>
    <w:p w14:paraId="4A0EB17C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0BBABDA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Только мамы нас любят не за что-то, а просто,</w:t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Только лишь потому, что мы есть, мы живем,</w:t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Только к мамам идем мы по важным вопросам,</w:t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Только им свои беды, проблемы несем.</w:t>
      </w:r>
    </w:p>
    <w:p w14:paraId="2ABCA0D0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1722481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Посвящаем мы мамам успехи, победы,</w:t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А в День Матери, в праздник любви,</w:t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Мы желаем, чтоб их миновали все беды,</w:t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Чтоб их дети им только лишь счастье несли.</w:t>
      </w:r>
    </w:p>
    <w:p w14:paraId="32EF33A5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D9CFF0F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Да, действительно каждая мама больше всех на свете любит своих детей.</w:t>
      </w:r>
    </w:p>
    <w:p w14:paraId="2AF1AC2E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 вот Богородица, Матерь Божия, любит всех детей на Земле и нас, взрослых, самой сильной Божественной материнской любовью. Вот и выходит, что у нас две мамы. Одна мама рядом с вами, днем и ночью она заботится о вас. Вы каждый день видим ее улыбку, можете прижаться к ее теплым мягким рукам, а другая мама - Царица Небесная, Пресвятая Дева Мария. Она также нам помогает и оберегает.</w:t>
      </w:r>
    </w:p>
    <w:p w14:paraId="1467305D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5B7167B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Заступница Усердная и Мати Бога Вышнего, моли Бога о нас!</w:t>
      </w:r>
    </w:p>
    <w:p w14:paraId="6BE65D73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F9BECC6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                            </w:t>
      </w:r>
    </w:p>
    <w:p w14:paraId="1BD76CA1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26F2A57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DB81AE1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 ПРИЛОЖЕНИЕ</w:t>
      </w:r>
    </w:p>
    <w:p w14:paraId="4AEC0A52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Задание – игра «Составь </w:t>
      </w:r>
      <w:proofErr w:type="gramStart"/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слово»</w:t>
      </w:r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 </w:t>
      </w:r>
      <w:proofErr w:type="gramEnd"/>
      <w:r w:rsidRPr="00694F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 предложенных букв, вычеркните те, которые повторяются. Из оставшихся букв составьте слово.</w:t>
      </w:r>
    </w:p>
    <w:p w14:paraId="5C54CADF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 Б У З А</w:t>
      </w:r>
    </w:p>
    <w:p w14:paraId="3BF7BA1C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 Ю Е Б К</w:t>
      </w:r>
    </w:p>
    <w:p w14:paraId="29AB89A2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 Н З Ь К Ю</w:t>
      </w:r>
    </w:p>
    <w:p w14:paraId="34CBCDF0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 Ж Э В   Т Ь</w:t>
      </w:r>
    </w:p>
    <w:p w14:paraId="09A851F9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Ш А И Ж</w:t>
      </w:r>
    </w:p>
    <w:p w14:paraId="195D7282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4F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Е Ь В Э Р Ш</w:t>
      </w:r>
    </w:p>
    <w:p w14:paraId="7C63CB10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01E97FE6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590"/>
        <w:gridCol w:w="1590"/>
        <w:gridCol w:w="1590"/>
      </w:tblGrid>
      <w:tr w:rsidR="006058B6" w:rsidRPr="00694F7D" w14:paraId="59A2834D" w14:textId="77777777" w:rsidTr="006058B6"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FEAFC8" w14:textId="77777777" w:rsidR="006058B6" w:rsidRPr="00694F7D" w:rsidRDefault="006058B6" w:rsidP="00694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4F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AA5B3B" w14:textId="77777777" w:rsidR="006058B6" w:rsidRPr="00694F7D" w:rsidRDefault="006058B6" w:rsidP="00694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4F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ABC86" w14:textId="77777777" w:rsidR="006058B6" w:rsidRPr="00694F7D" w:rsidRDefault="006058B6" w:rsidP="00694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4F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F5591" w14:textId="77777777" w:rsidR="006058B6" w:rsidRPr="00694F7D" w:rsidRDefault="006058B6" w:rsidP="00694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4F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4A9402E7" w14:textId="77777777" w:rsidR="006058B6" w:rsidRPr="00694F7D" w:rsidRDefault="006058B6" w:rsidP="00694F7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6"/>
        <w:gridCol w:w="1556"/>
        <w:gridCol w:w="1556"/>
      </w:tblGrid>
      <w:tr w:rsidR="006058B6" w:rsidRPr="00694F7D" w14:paraId="0516E42B" w14:textId="77777777" w:rsidTr="006058B6"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04145" w14:textId="77777777" w:rsidR="006058B6" w:rsidRPr="00694F7D" w:rsidRDefault="006058B6" w:rsidP="00694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4F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4B660" w14:textId="77777777" w:rsidR="006058B6" w:rsidRPr="00694F7D" w:rsidRDefault="006058B6" w:rsidP="00694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4F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57790" w14:textId="77777777" w:rsidR="006058B6" w:rsidRPr="00694F7D" w:rsidRDefault="006058B6" w:rsidP="00694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4F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E89E5D" w14:textId="77777777" w:rsidR="006058B6" w:rsidRPr="00694F7D" w:rsidRDefault="006058B6" w:rsidP="00694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4F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102176" w14:textId="77777777" w:rsidR="006058B6" w:rsidRPr="00694F7D" w:rsidRDefault="006058B6" w:rsidP="00694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4F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E0973E" w14:textId="77777777" w:rsidR="006058B6" w:rsidRPr="00694F7D" w:rsidRDefault="006058B6" w:rsidP="00694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4F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180504FB" w14:textId="4F6930D0" w:rsidR="00395578" w:rsidRPr="00694F7D" w:rsidRDefault="00000000" w:rsidP="00694F7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058B6" w:rsidRPr="00694F7D">
          <w:rPr>
            <w:rStyle w:val="a3"/>
            <w:rFonts w:ascii="Times New Roman" w:hAnsi="Times New Roman" w:cs="Times New Roman"/>
            <w:sz w:val="24"/>
            <w:szCs w:val="24"/>
          </w:rPr>
          <w:t>http://podles.lyahovichi.edu.by/be/main.aspx?guid=92641</w:t>
        </w:r>
      </w:hyperlink>
      <w:r w:rsidR="006058B6" w:rsidRPr="00694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B5F04" w14:textId="77777777" w:rsidR="00A272DD" w:rsidRPr="00694F7D" w:rsidRDefault="00A272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72DD" w:rsidRPr="00694F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31ED" w14:textId="77777777" w:rsidR="00C30C66" w:rsidRDefault="00C30C66" w:rsidP="00694F7D">
      <w:pPr>
        <w:spacing w:after="0" w:line="240" w:lineRule="auto"/>
      </w:pPr>
      <w:r>
        <w:separator/>
      </w:r>
    </w:p>
  </w:endnote>
  <w:endnote w:type="continuationSeparator" w:id="0">
    <w:p w14:paraId="6CBC0592" w14:textId="77777777" w:rsidR="00C30C66" w:rsidRDefault="00C30C66" w:rsidP="0069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886514"/>
      <w:docPartObj>
        <w:docPartGallery w:val="Page Numbers (Bottom of Page)"/>
        <w:docPartUnique/>
      </w:docPartObj>
    </w:sdtPr>
    <w:sdtContent>
      <w:p w14:paraId="05835B6F" w14:textId="009DD6DA" w:rsidR="00694F7D" w:rsidRDefault="00694F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C9EAFA" w14:textId="77777777" w:rsidR="00694F7D" w:rsidRDefault="00694F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1849" w14:textId="77777777" w:rsidR="00C30C66" w:rsidRDefault="00C30C66" w:rsidP="00694F7D">
      <w:pPr>
        <w:spacing w:after="0" w:line="240" w:lineRule="auto"/>
      </w:pPr>
      <w:r>
        <w:separator/>
      </w:r>
    </w:p>
  </w:footnote>
  <w:footnote w:type="continuationSeparator" w:id="0">
    <w:p w14:paraId="37923896" w14:textId="77777777" w:rsidR="00C30C66" w:rsidRDefault="00C30C66" w:rsidP="00694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8A"/>
    <w:rsid w:val="00395578"/>
    <w:rsid w:val="006058B6"/>
    <w:rsid w:val="00694F7D"/>
    <w:rsid w:val="00734022"/>
    <w:rsid w:val="009C028A"/>
    <w:rsid w:val="00A272DD"/>
    <w:rsid w:val="00C30C66"/>
    <w:rsid w:val="00D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26D1"/>
  <w15:chartTrackingRefBased/>
  <w15:docId w15:val="{E88B14C4-C625-495B-ABFC-36153AD3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8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58B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9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F7D"/>
  </w:style>
  <w:style w:type="paragraph" w:styleId="a7">
    <w:name w:val="footer"/>
    <w:basedOn w:val="a"/>
    <w:link w:val="a8"/>
    <w:uiPriority w:val="99"/>
    <w:unhideWhenUsed/>
    <w:rsid w:val="0069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dles.lyahovichi.edu.by/be/main.aspx?guid=9264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7395</Characters>
  <Application>Microsoft Office Word</Application>
  <DocSecurity>0</DocSecurity>
  <Lines>61</Lines>
  <Paragraphs>17</Paragraphs>
  <ScaleCrop>false</ScaleCrop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Piashko</dc:creator>
  <cp:keywords/>
  <dc:description/>
  <cp:lastModifiedBy>Olga Piashko</cp:lastModifiedBy>
  <cp:revision>4</cp:revision>
  <cp:lastPrinted>2023-12-04T00:05:00Z</cp:lastPrinted>
  <dcterms:created xsi:type="dcterms:W3CDTF">2023-10-24T18:57:00Z</dcterms:created>
  <dcterms:modified xsi:type="dcterms:W3CDTF">2023-12-04T00:05:00Z</dcterms:modified>
</cp:coreProperties>
</file>