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64" w:rsidRPr="002F056F" w:rsidRDefault="00983F64" w:rsidP="00983F64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4"/>
          <w:szCs w:val="27"/>
        </w:rPr>
      </w:pPr>
      <w:r w:rsidRPr="002F056F">
        <w:rPr>
          <w:b/>
          <w:noProof/>
          <w:color w:val="800000"/>
          <w:sz w:val="240"/>
          <w:szCs w:val="48"/>
          <w:lang w:eastAsia="ru-RU"/>
        </w:rPr>
        <mc:AlternateContent>
          <mc:Choice Requires="wps">
            <w:drawing>
              <wp:anchor distT="0" distB="0" distL="457200" distR="118745" simplePos="0" relativeHeight="251675648" behindDoc="0" locked="0" layoutInCell="0" allowOverlap="1" wp14:anchorId="381B2E2A" wp14:editId="05C6D4A8">
                <wp:simplePos x="0" y="0"/>
                <wp:positionH relativeFrom="margin">
                  <wp:posOffset>4067175</wp:posOffset>
                </wp:positionH>
                <wp:positionV relativeFrom="paragraph">
                  <wp:posOffset>-201295</wp:posOffset>
                </wp:positionV>
                <wp:extent cx="1785257" cy="8229600"/>
                <wp:effectExtent l="0" t="0" r="0" b="0"/>
                <wp:wrapSquare wrapText="bothSides"/>
                <wp:docPr id="13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B07F0" w:rsidRDefault="000E3C49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</w:pPr>
                            <w:r w:rsidRPr="000E3C49"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  <w:t>УСПЕХ – ЭТО ВЫБОР, А НЕ УДАЧА!</w:t>
                            </w:r>
                          </w:p>
                          <w:p w:rsidR="00EB07F0" w:rsidRPr="00EB07F0" w:rsidRDefault="00EB07F0" w:rsidP="00EB07F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</w:pPr>
                            <w:r w:rsidRPr="00EB07F0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Стоит относится к экзаменам ответственно и серьезно!</w:t>
                            </w:r>
                          </w:p>
                          <w:p w:rsidR="00EB07F0" w:rsidRPr="00EB07F0" w:rsidRDefault="00EB07F0" w:rsidP="00EB07F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B07F0"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 xml:space="preserve">Но в случае неудачи ничего катастрофического не произойдет. </w:t>
                            </w:r>
                          </w:p>
                          <w:p w:rsidR="00EB07F0" w:rsidRPr="00EB07F0" w:rsidRDefault="00EB07F0" w:rsidP="00EB07F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B07F0"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>Если вы плохо подготовились, то изначально не стоит рассчитывать на чудо, скорее всего вы получите то, что заслужили.</w:t>
                            </w:r>
                          </w:p>
                          <w:p w:rsidR="00EB07F0" w:rsidRDefault="00EB07F0" w:rsidP="00EB07F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B07F0"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 xml:space="preserve">Другое дело, если в стрессовом состоянии вам так и не удалось подавить страх и вас переполняет отчаяние из-за провала. </w:t>
                            </w:r>
                          </w:p>
                          <w:p w:rsidR="00EB07F0" w:rsidRPr="00EB07F0" w:rsidRDefault="00EB07F0" w:rsidP="00EB07F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B07F0"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>Примите произошедшее не в качестве поражения, а как шанс лучше узнать свои слабые стороны и</w:t>
                            </w:r>
                            <w:r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B07F0"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>в</w:t>
                            </w:r>
                            <w:r>
                              <w:rPr>
                                <w:rFonts w:ascii="Cambria" w:hAnsi="Cambria" w:cs="Times New Roman"/>
                                <w:color w:val="002060"/>
                                <w:sz w:val="27"/>
                                <w:szCs w:val="27"/>
                              </w:rPr>
                              <w:t>озможность поработать над собой.</w:t>
                            </w:r>
                          </w:p>
                          <w:p w:rsidR="00EB07F0" w:rsidRPr="00EB07F0" w:rsidRDefault="00EB07F0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983F64" w:rsidRPr="00B6110A" w:rsidRDefault="00983F64" w:rsidP="00983F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381B2E2A" id="_x0000_s1031" style="position:absolute;left:0;text-align:left;margin-left:320.25pt;margin-top:-15.85pt;width:140.55pt;height:9in;z-index:251675648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" o:allowincell="f" filled="f" stroked="f" strokeweight="1.25pt">
                <v:textbox inset=",7.2pt,,7.2pt">
                  <w:txbxContent>
                    <w:p w:rsidR="00EB07F0" w:rsidRDefault="000E3C49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</w:pPr>
                      <w:r w:rsidRPr="000E3C49"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  <w:t>УСПЕХ – ЭТО ВЫБОР, А НЕ УДАЧА!</w:t>
                      </w:r>
                    </w:p>
                    <w:p w:rsidR="00EB07F0" w:rsidRPr="00EB07F0" w:rsidRDefault="00EB07F0" w:rsidP="00EB07F0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</w:pPr>
                      <w:r w:rsidRPr="00EB07F0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Стоит относится к экзаменам ответственно и серьезно!</w:t>
                      </w:r>
                    </w:p>
                    <w:p w:rsidR="00EB07F0" w:rsidRPr="00EB07F0" w:rsidRDefault="00EB07F0" w:rsidP="00EB07F0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</w:pP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Но</w:t>
                      </w: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 xml:space="preserve"> в случае неудачи н</w:t>
                      </w: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ичего катастрофического не прои</w:t>
                      </w: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 xml:space="preserve">зойдет. </w:t>
                      </w:r>
                    </w:p>
                    <w:p w:rsidR="00EB07F0" w:rsidRPr="00EB07F0" w:rsidRDefault="00EB07F0" w:rsidP="00EB07F0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</w:pP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Если вы плохо подготовились, то изначально не стоит рассчитывать на чудо, скорее всего вы получите то, что заслужили.</w:t>
                      </w:r>
                    </w:p>
                    <w:p w:rsidR="00EB07F0" w:rsidRDefault="00EB07F0" w:rsidP="00EB07F0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</w:pP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Другое дело, если в стрессовом состоянии вам так и не удалось подавить страх</w:t>
                      </w: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 xml:space="preserve"> и вас переполняет отча</w:t>
                      </w: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 xml:space="preserve">яние из-за провала. </w:t>
                      </w:r>
                    </w:p>
                    <w:p w:rsidR="00EB07F0" w:rsidRPr="00EB07F0" w:rsidRDefault="00EB07F0" w:rsidP="00EB07F0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</w:pP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Примите произошедшее не в качестве поражения, а как шанс лучше узнать свои слабые стороны и</w:t>
                      </w:r>
                      <w:r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EB07F0"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в</w:t>
                      </w:r>
                      <w:r>
                        <w:rPr>
                          <w:rFonts w:ascii="Cambria" w:hAnsi="Cambria" w:cs="Times New Roman"/>
                          <w:color w:val="002060"/>
                          <w:sz w:val="27"/>
                          <w:szCs w:val="27"/>
                        </w:rPr>
                        <w:t>озможность поработать над собой.</w:t>
                      </w:r>
                    </w:p>
                    <w:p w:rsidR="00EB07F0" w:rsidRPr="00EB07F0" w:rsidRDefault="00EB07F0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sz w:val="27"/>
                          <w:szCs w:val="27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983F64" w:rsidRPr="00B6110A" w:rsidRDefault="00983F64" w:rsidP="00983F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1640B">
        <w:rPr>
          <w:rFonts w:ascii="Cambria" w:hAnsi="Cambria"/>
          <w:b/>
          <w:color w:val="800000"/>
          <w:sz w:val="44"/>
          <w:szCs w:val="27"/>
        </w:rPr>
        <w:t>П</w:t>
      </w:r>
      <w:bookmarkStart w:id="0" w:name="_GoBack"/>
      <w:bookmarkEnd w:id="0"/>
      <w:r w:rsidRPr="002F056F">
        <w:rPr>
          <w:rFonts w:ascii="Cambria" w:hAnsi="Cambria"/>
          <w:b/>
          <w:color w:val="800000"/>
          <w:sz w:val="44"/>
          <w:szCs w:val="27"/>
        </w:rPr>
        <w:t xml:space="preserve">ОВЕДЕНИЕ </w:t>
      </w:r>
    </w:p>
    <w:p w:rsidR="00983F64" w:rsidRDefault="000E3C49" w:rsidP="00983F64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0"/>
          <w:szCs w:val="27"/>
        </w:rPr>
      </w:pPr>
      <w:r>
        <w:rPr>
          <w:rFonts w:ascii="Cambria" w:hAnsi="Cambria"/>
          <w:b/>
          <w:color w:val="800000"/>
          <w:sz w:val="44"/>
          <w:szCs w:val="27"/>
        </w:rPr>
        <w:t>НА ПИСЬМЕННОМ</w:t>
      </w:r>
      <w:r w:rsidR="00983F64" w:rsidRPr="002F056F">
        <w:rPr>
          <w:rFonts w:ascii="Cambria" w:hAnsi="Cambria"/>
          <w:b/>
          <w:color w:val="800000"/>
          <w:sz w:val="44"/>
          <w:szCs w:val="27"/>
        </w:rPr>
        <w:t xml:space="preserve"> ЭКЗАМЕНЕ</w:t>
      </w:r>
    </w:p>
    <w:p w:rsidR="00983F64" w:rsidRPr="00B3559F" w:rsidRDefault="00983F64" w:rsidP="00983F64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sz w:val="27"/>
          <w:szCs w:val="27"/>
        </w:rPr>
      </w:pPr>
    </w:p>
    <w:p w:rsidR="00983F64" w:rsidRPr="002651F2" w:rsidRDefault="000E3C49" w:rsidP="00983F6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Если чувствуешь, что тобой овладевает паника, медленно скажи самому себе «Стоп!». Произнеси это слово, как команду. Сделай глубокий вдох, затем медленный выдох. Повтори несколько раз. </w:t>
      </w:r>
    </w:p>
    <w:p w:rsidR="00983F64" w:rsidRPr="002651F2" w:rsidRDefault="00983F64" w:rsidP="00983F64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0E3C49" w:rsidRDefault="000E3C49" w:rsidP="000E3C49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Помни, что всё происходящее с тобой, полностью управляется твоими мыслями, нужно лишь правильно подобрать фразу, программирующую твое сознание, например: «Я спокоен», «Я все знаю», «Я смогу ответить на все вопросы», «Все получиться».</w:t>
      </w:r>
    </w:p>
    <w:p w:rsidR="000E3C49" w:rsidRPr="000E3C49" w:rsidRDefault="000E3C49" w:rsidP="000E3C49">
      <w:pPr>
        <w:pStyle w:val="ae"/>
        <w:rPr>
          <w:rFonts w:ascii="Cambria" w:hAnsi="Cambria"/>
          <w:sz w:val="27"/>
          <w:szCs w:val="27"/>
        </w:rPr>
      </w:pPr>
    </w:p>
    <w:p w:rsidR="00983F64" w:rsidRDefault="000E3C49" w:rsidP="000E3C49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Максимально сосредоточься на выполняемой работе, не стоит реагировать на отвлекающие моменты (звуки и движения в аудитории). </w:t>
      </w:r>
    </w:p>
    <w:p w:rsidR="000E3C49" w:rsidRPr="000E3C49" w:rsidRDefault="000E3C49" w:rsidP="000E3C49">
      <w:pPr>
        <w:pStyle w:val="ae"/>
        <w:rPr>
          <w:rFonts w:ascii="Cambria" w:hAnsi="Cambria"/>
          <w:sz w:val="27"/>
          <w:szCs w:val="27"/>
        </w:rPr>
      </w:pPr>
    </w:p>
    <w:p w:rsidR="000E3C49" w:rsidRDefault="000E3C49" w:rsidP="000E3C49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Пробеги глазами весь текст, чтобы понять, какого типа задания в нем содержатся, это поможет настроится на работу.</w:t>
      </w:r>
    </w:p>
    <w:p w:rsidR="000E3C49" w:rsidRPr="000E3C49" w:rsidRDefault="000E3C49" w:rsidP="000E3C49">
      <w:pPr>
        <w:pStyle w:val="ae"/>
        <w:rPr>
          <w:rFonts w:ascii="Cambria" w:hAnsi="Cambria"/>
          <w:sz w:val="27"/>
          <w:szCs w:val="27"/>
        </w:rPr>
      </w:pPr>
    </w:p>
    <w:p w:rsidR="000E3C49" w:rsidRPr="000E3C49" w:rsidRDefault="000E3C49" w:rsidP="000E3C49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Не спеши с ответами, внимательно читай вопрос до конца, чтобы понять его смысл.</w:t>
      </w:r>
    </w:p>
    <w:p w:rsidR="00BA7041" w:rsidRDefault="00EB07F0" w:rsidP="00EB2D58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96E32CF" wp14:editId="639FE260">
            <wp:simplePos x="0" y="0"/>
            <wp:positionH relativeFrom="column">
              <wp:posOffset>-433705</wp:posOffset>
            </wp:positionH>
            <wp:positionV relativeFrom="paragraph">
              <wp:posOffset>339090</wp:posOffset>
            </wp:positionV>
            <wp:extent cx="4348480" cy="2609215"/>
            <wp:effectExtent l="0" t="0" r="0" b="635"/>
            <wp:wrapSquare wrapText="bothSides"/>
            <wp:docPr id="12" name="Рисунок 12" descr="https://lublino.mos.ru/bg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blino.mos.ru/bg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60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41" w:rsidRDefault="00BA7041" w:rsidP="00EB2D58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p w:rsidR="00415C8A" w:rsidRDefault="00415C8A" w:rsidP="00EB2D58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sectPr w:rsidR="00415C8A" w:rsidSect="0077145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 w:shadow="1"/>
        <w:left w:val="thinThickThinMediumGap" w:sz="24" w:space="24" w:color="002060" w:shadow="1"/>
        <w:bottom w:val="thinThickThinMediumGap" w:sz="24" w:space="24" w:color="002060" w:shadow="1"/>
        <w:right w:val="thinThickThinMediumGap" w:sz="2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09" w:rsidRDefault="00964409" w:rsidP="00112277">
      <w:pPr>
        <w:spacing w:after="0" w:line="240" w:lineRule="auto"/>
      </w:pPr>
      <w:r>
        <w:separator/>
      </w:r>
    </w:p>
  </w:endnote>
  <w:endnote w:type="continuationSeparator" w:id="0">
    <w:p w:rsidR="00964409" w:rsidRDefault="00964409" w:rsidP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09" w:rsidRDefault="00964409" w:rsidP="00112277">
      <w:pPr>
        <w:spacing w:after="0" w:line="240" w:lineRule="auto"/>
      </w:pPr>
      <w:r>
        <w:separator/>
      </w:r>
    </w:p>
  </w:footnote>
  <w:footnote w:type="continuationSeparator" w:id="0">
    <w:p w:rsidR="00964409" w:rsidRDefault="00964409" w:rsidP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8D0"/>
    <w:multiLevelType w:val="hybridMultilevel"/>
    <w:tmpl w:val="841CCA1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5"/>
    <w:rsid w:val="000231F5"/>
    <w:rsid w:val="0004712C"/>
    <w:rsid w:val="000E3C49"/>
    <w:rsid w:val="000E599C"/>
    <w:rsid w:val="00112277"/>
    <w:rsid w:val="00150079"/>
    <w:rsid w:val="00197CCA"/>
    <w:rsid w:val="001C2A17"/>
    <w:rsid w:val="002651F2"/>
    <w:rsid w:val="00277523"/>
    <w:rsid w:val="002852EF"/>
    <w:rsid w:val="002F056F"/>
    <w:rsid w:val="0030066A"/>
    <w:rsid w:val="004123E2"/>
    <w:rsid w:val="00415C8A"/>
    <w:rsid w:val="00537571"/>
    <w:rsid w:val="00573735"/>
    <w:rsid w:val="005754C4"/>
    <w:rsid w:val="00681729"/>
    <w:rsid w:val="00714EA9"/>
    <w:rsid w:val="00763694"/>
    <w:rsid w:val="00771458"/>
    <w:rsid w:val="00803399"/>
    <w:rsid w:val="00863089"/>
    <w:rsid w:val="008D47F1"/>
    <w:rsid w:val="0090120D"/>
    <w:rsid w:val="00964409"/>
    <w:rsid w:val="00983F64"/>
    <w:rsid w:val="009F6437"/>
    <w:rsid w:val="00A01323"/>
    <w:rsid w:val="00A84CBD"/>
    <w:rsid w:val="00B3559F"/>
    <w:rsid w:val="00B6110A"/>
    <w:rsid w:val="00BA5976"/>
    <w:rsid w:val="00BA7041"/>
    <w:rsid w:val="00C1612E"/>
    <w:rsid w:val="00D30DF5"/>
    <w:rsid w:val="00EB07F0"/>
    <w:rsid w:val="00EB2D58"/>
    <w:rsid w:val="00F1640B"/>
    <w:rsid w:val="00F44811"/>
    <w:rsid w:val="00F46629"/>
    <w:rsid w:val="00FA244D"/>
    <w:rsid w:val="00FB1A6E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05FC-D21D-4CFD-9FDC-D254B18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7"/>
  </w:style>
  <w:style w:type="paragraph" w:styleId="a7">
    <w:name w:val="footer"/>
    <w:basedOn w:val="a"/>
    <w:link w:val="a8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277"/>
  </w:style>
  <w:style w:type="paragraph" w:styleId="a9">
    <w:name w:val="Title"/>
    <w:basedOn w:val="a"/>
    <w:next w:val="a"/>
    <w:link w:val="aa"/>
    <w:uiPriority w:val="10"/>
    <w:qFormat/>
    <w:rsid w:val="00771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7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7714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1458"/>
    <w:rPr>
      <w:i/>
      <w:iCs/>
      <w:color w:val="5B9BD5" w:themeColor="accent1"/>
    </w:rPr>
  </w:style>
  <w:style w:type="paragraph" w:styleId="ad">
    <w:name w:val="Normal (Web)"/>
    <w:basedOn w:val="a"/>
    <w:uiPriority w:val="99"/>
    <w:unhideWhenUsed/>
    <w:rsid w:val="008D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3399"/>
    <w:pPr>
      <w:ind w:left="720"/>
      <w:contextualSpacing/>
    </w:pPr>
  </w:style>
  <w:style w:type="character" w:styleId="af">
    <w:name w:val="Strong"/>
    <w:basedOn w:val="a0"/>
    <w:uiPriority w:val="22"/>
    <w:qFormat/>
    <w:rsid w:val="00F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1031-13C2-4B5F-B62F-A0FAFBB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2019-05-15T08:47:00Z</cp:lastPrinted>
  <dcterms:created xsi:type="dcterms:W3CDTF">2019-05-15T07:13:00Z</dcterms:created>
  <dcterms:modified xsi:type="dcterms:W3CDTF">2020-05-28T06:03:00Z</dcterms:modified>
</cp:coreProperties>
</file>